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6AB1" w14:textId="527A457E" w:rsidR="00EA1E58" w:rsidRDefault="00342A83">
      <w:r>
        <w:t xml:space="preserve">When donating to food pantries, there are actions you can take to ensure that your donations, whether during the holidays, a school food drive or an act of kindness have the biggest impact. Donate </w:t>
      </w:r>
      <w:r>
        <w:t>nourishing, healthy</w:t>
      </w:r>
      <w:r>
        <w:t xml:space="preserve"> foods so recipients can get all the v</w:t>
      </w:r>
      <w:r>
        <w:t>itamins and nutrients they need.</w:t>
      </w:r>
      <w:r w:rsidR="00EA1E58">
        <w:t xml:space="preserve"> Also</w:t>
      </w:r>
      <w:r>
        <w:t xml:space="preserve"> </w:t>
      </w:r>
      <w:r w:rsidR="00EA1E58">
        <w:t xml:space="preserve">prioritizing foods that are allergen free and that are culturally appropriate better ensure your donation is equitable to all using the pantry. </w:t>
      </w:r>
    </w:p>
    <w:p w14:paraId="00000001" w14:textId="71800CE2" w:rsidR="00E8380B" w:rsidRDefault="00342A83">
      <w:r>
        <w:t>Everyone has the right to food that they will enjoy and satisfies</w:t>
      </w:r>
      <w:r>
        <w:t xml:space="preserve"> physical hunger. Taking time to be mindful and meaningful in your donation will benefit others</w:t>
      </w:r>
      <w:r>
        <w:t xml:space="preserve"> in more ways than one.</w:t>
      </w:r>
    </w:p>
    <w:p w14:paraId="00000002" w14:textId="2D93C931" w:rsidR="00E8380B" w:rsidRDefault="00342A83">
      <w:r>
        <w:t>Call or visit pantry websites to learn a</w:t>
      </w:r>
      <w:r>
        <w:t>bout what specific pantries are asking for, how/where to donate and information about making a monetary donation.</w:t>
      </w:r>
    </w:p>
    <w:p w14:paraId="00000003" w14:textId="77777777" w:rsidR="00E8380B" w:rsidRDefault="00E8380B"/>
    <w:p w14:paraId="1DD3A182" w14:textId="3B6AF0DC" w:rsidR="00EA1E58" w:rsidRDefault="00342A83">
      <w:r>
        <w:t xml:space="preserve">Below is general information from </w:t>
      </w:r>
      <w:proofErr w:type="spellStart"/>
      <w:r>
        <w:t>FoodWise</w:t>
      </w:r>
      <w:proofErr w:type="spellEnd"/>
      <w:r>
        <w:t xml:space="preserve"> and Wood County about widely accepted food donations at pantries and </w:t>
      </w:r>
      <w:r>
        <w:t>specific information</w:t>
      </w:r>
      <w:r w:rsidR="00EA1E58">
        <w:t xml:space="preserve"> for donating to Asian, Hmong and Hispanic individuals. </w:t>
      </w:r>
    </w:p>
    <w:p w14:paraId="00000004" w14:textId="163F6845" w:rsidR="00E8380B" w:rsidRDefault="00EA1E58">
      <w:r>
        <w:t>Also featured is guidance</w:t>
      </w:r>
      <w:r w:rsidR="00342A83">
        <w:t xml:space="preserve"> f</w:t>
      </w:r>
      <w:r w:rsidR="00342A83">
        <w:t xml:space="preserve">rom the UWSP Cupboard, which provides food to current University of Wisconsin- Stevens Point </w:t>
      </w:r>
      <w:r w:rsidR="00342A83">
        <w:t>students who need emergency or supplemental food.</w:t>
      </w:r>
      <w:r>
        <w:t xml:space="preserve"> </w:t>
      </w:r>
    </w:p>
    <w:p w14:paraId="00000005" w14:textId="77777777" w:rsidR="00E8380B" w:rsidRDefault="00E8380B"/>
    <w:p w14:paraId="00000006" w14:textId="77777777" w:rsidR="00E8380B" w:rsidRDefault="00342A83">
      <w:pPr>
        <w:rPr>
          <w:b/>
          <w:color w:val="47425D"/>
        </w:rPr>
      </w:pPr>
      <w:r>
        <w:rPr>
          <w:b/>
        </w:rPr>
        <w:t>List by Extension and Wood County</w:t>
      </w:r>
    </w:p>
    <w:p w14:paraId="00000007" w14:textId="77777777" w:rsidR="00E8380B" w:rsidRDefault="00E8380B">
      <w:pPr>
        <w:shd w:val="clear" w:color="auto" w:fill="FFFFFF"/>
        <w:spacing w:after="300"/>
        <w:rPr>
          <w:b/>
          <w:color w:val="47425D"/>
        </w:rPr>
      </w:pPr>
    </w:p>
    <w:p w14:paraId="00000008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Fruits</w:t>
      </w:r>
    </w:p>
    <w:p w14:paraId="00000009" w14:textId="77777777" w:rsidR="00E8380B" w:rsidRDefault="00342A83">
      <w:pPr>
        <w:numPr>
          <w:ilvl w:val="0"/>
          <w:numId w:val="10"/>
        </w:numPr>
        <w:shd w:val="clear" w:color="auto" w:fill="FFFFFF"/>
        <w:rPr>
          <w:color w:val="222222"/>
        </w:rPr>
      </w:pPr>
      <w:r>
        <w:rPr>
          <w:color w:val="222222"/>
        </w:rPr>
        <w:t>Canned- in 100% juice, not heavy syrup</w:t>
      </w:r>
    </w:p>
    <w:p w14:paraId="0000000A" w14:textId="77777777" w:rsidR="00E8380B" w:rsidRDefault="00342A83">
      <w:pPr>
        <w:numPr>
          <w:ilvl w:val="0"/>
          <w:numId w:val="10"/>
        </w:numPr>
        <w:shd w:val="clear" w:color="auto" w:fill="FFFFFF"/>
        <w:rPr>
          <w:color w:val="222222"/>
        </w:rPr>
      </w:pPr>
      <w:r>
        <w:rPr>
          <w:color w:val="222222"/>
        </w:rPr>
        <w:t>Dried fruits- no sugar added</w:t>
      </w:r>
    </w:p>
    <w:p w14:paraId="0000000B" w14:textId="77777777" w:rsidR="00E8380B" w:rsidRDefault="00342A83">
      <w:pPr>
        <w:numPr>
          <w:ilvl w:val="1"/>
          <w:numId w:val="10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Examples: applesauce, pears, peaches</w:t>
      </w:r>
      <w:r>
        <w:rPr>
          <w:color w:val="222222"/>
        </w:rPr>
        <w:t>, apples</w:t>
      </w:r>
    </w:p>
    <w:p w14:paraId="0000000C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Vegetables:</w:t>
      </w:r>
    </w:p>
    <w:p w14:paraId="0000000D" w14:textId="77777777" w:rsidR="00E8380B" w:rsidRDefault="00342A83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Canned- dark greens, starchy vegetables, beans</w:t>
      </w:r>
    </w:p>
    <w:p w14:paraId="0000000E" w14:textId="77777777" w:rsidR="00E8380B" w:rsidRDefault="00342A83">
      <w:pPr>
        <w:numPr>
          <w:ilvl w:val="1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Examples: Collard greens, corn, beets, tomato juice, peas</w:t>
      </w:r>
    </w:p>
    <w:p w14:paraId="0000000F" w14:textId="77777777" w:rsidR="00E8380B" w:rsidRDefault="00342A83">
      <w:pPr>
        <w:numPr>
          <w:ilvl w:val="0"/>
          <w:numId w:val="1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Dried beans</w:t>
      </w:r>
    </w:p>
    <w:p w14:paraId="00000010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 xml:space="preserve">Whole Grains </w:t>
      </w:r>
      <w:proofErr w:type="gramStart"/>
      <w:r>
        <w:rPr>
          <w:color w:val="222222"/>
        </w:rPr>
        <w:t>foods:*</w:t>
      </w:r>
      <w:proofErr w:type="gramEnd"/>
    </w:p>
    <w:p w14:paraId="00000011" w14:textId="77777777" w:rsidR="00E8380B" w:rsidRDefault="00342A83">
      <w:pPr>
        <w:numPr>
          <w:ilvl w:val="0"/>
          <w:numId w:val="2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Examples Bread, pasta, tortillas, crackers, cereals</w:t>
      </w:r>
    </w:p>
    <w:p w14:paraId="00000012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*</w:t>
      </w:r>
      <w:proofErr w:type="gramStart"/>
      <w:r>
        <w:rPr>
          <w:color w:val="222222"/>
        </w:rPr>
        <w:t>first</w:t>
      </w:r>
      <w:proofErr w:type="gramEnd"/>
      <w:r>
        <w:rPr>
          <w:color w:val="222222"/>
        </w:rPr>
        <w:t xml:space="preserve"> ingredient should read whole grain</w:t>
      </w:r>
    </w:p>
    <w:p w14:paraId="00000013" w14:textId="77777777" w:rsidR="00E8380B" w:rsidRDefault="00342A83">
      <w:pPr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Perishable items (check if accepted by pantry)</w:t>
      </w:r>
    </w:p>
    <w:p w14:paraId="00000014" w14:textId="77777777" w:rsidR="00E8380B" w:rsidRDefault="00342A83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Fresh or frozen fruits and vegetables</w:t>
      </w:r>
    </w:p>
    <w:p w14:paraId="00000015" w14:textId="77777777" w:rsidR="00E8380B" w:rsidRDefault="00342A83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Skim milk</w:t>
      </w:r>
    </w:p>
    <w:p w14:paraId="00000016" w14:textId="77777777" w:rsidR="00E8380B" w:rsidRDefault="00342A83">
      <w:pPr>
        <w:numPr>
          <w:ilvl w:val="1"/>
          <w:numId w:val="5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Low sugar yogurt</w:t>
      </w:r>
    </w:p>
    <w:p w14:paraId="00000017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Meat/plant protein</w:t>
      </w:r>
    </w:p>
    <w:p w14:paraId="00000018" w14:textId="77777777" w:rsidR="00E8380B" w:rsidRDefault="00342A83">
      <w:pPr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Canned meats</w:t>
      </w:r>
    </w:p>
    <w:p w14:paraId="00000019" w14:textId="77777777" w:rsidR="00E8380B" w:rsidRDefault="00342A83">
      <w:pPr>
        <w:numPr>
          <w:ilvl w:val="1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>chicken, clams, sardines</w:t>
      </w:r>
    </w:p>
    <w:p w14:paraId="0000001A" w14:textId="77777777" w:rsidR="00E8380B" w:rsidRDefault="00342A83">
      <w:pPr>
        <w:numPr>
          <w:ilvl w:val="0"/>
          <w:numId w:val="11"/>
        </w:numPr>
        <w:shd w:val="clear" w:color="auto" w:fill="FFFFFF"/>
        <w:rPr>
          <w:color w:val="222222"/>
        </w:rPr>
      </w:pPr>
      <w:r>
        <w:rPr>
          <w:color w:val="222222"/>
        </w:rPr>
        <w:t>Nuts and Seeds</w:t>
      </w:r>
    </w:p>
    <w:p w14:paraId="0000001B" w14:textId="77777777" w:rsidR="00E8380B" w:rsidRDefault="00342A83">
      <w:pPr>
        <w:numPr>
          <w:ilvl w:val="1"/>
          <w:numId w:val="11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Almonds, peanut butter, pumpki</w:t>
      </w:r>
      <w:r>
        <w:rPr>
          <w:color w:val="222222"/>
        </w:rPr>
        <w:t xml:space="preserve">n seeds, cashews </w:t>
      </w:r>
    </w:p>
    <w:p w14:paraId="0000001C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 xml:space="preserve">Extra items to donate include: </w:t>
      </w:r>
    </w:p>
    <w:p w14:paraId="0000001D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Spaghetti sauce</w:t>
      </w:r>
    </w:p>
    <w:p w14:paraId="0000001E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Bouillon cubes</w:t>
      </w:r>
    </w:p>
    <w:p w14:paraId="0000001F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Ketchup</w:t>
      </w:r>
    </w:p>
    <w:p w14:paraId="00000020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Coffee and tea</w:t>
      </w:r>
    </w:p>
    <w:p w14:paraId="00000021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maple syrup without added sugar </w:t>
      </w:r>
    </w:p>
    <w:p w14:paraId="00000022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Pickles</w:t>
      </w:r>
    </w:p>
    <w:p w14:paraId="00000023" w14:textId="77777777" w:rsidR="00E8380B" w:rsidRDefault="00342A83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Salsa</w:t>
      </w:r>
    </w:p>
    <w:p w14:paraId="00000024" w14:textId="77777777" w:rsidR="00E8380B" w:rsidRDefault="00342A83">
      <w:pPr>
        <w:numPr>
          <w:ilvl w:val="0"/>
          <w:numId w:val="3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Salad dressing with little and no fat</w:t>
      </w:r>
    </w:p>
    <w:p w14:paraId="00000025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Please avoid donating:</w:t>
      </w:r>
    </w:p>
    <w:p w14:paraId="00000026" w14:textId="77777777" w:rsidR="00E8380B" w:rsidRDefault="00342A83">
      <w:pPr>
        <w:numPr>
          <w:ilvl w:val="0"/>
          <w:numId w:val="4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>Foods that are: dented, expired, opened, canned from home, or containing infant formula.</w:t>
      </w:r>
    </w:p>
    <w:p w14:paraId="00000027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Monetary and holiday donations:</w:t>
      </w:r>
    </w:p>
    <w:p w14:paraId="00000028" w14:textId="77777777" w:rsidR="00E8380B" w:rsidRDefault="00342A83">
      <w:pPr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Accepted in some cases to buy specific foods for pantry recipients</w:t>
      </w:r>
    </w:p>
    <w:p w14:paraId="00000029" w14:textId="77777777" w:rsidR="00E8380B" w:rsidRDefault="00342A83">
      <w:pPr>
        <w:numPr>
          <w:ilvl w:val="0"/>
          <w:numId w:val="8"/>
        </w:numPr>
        <w:shd w:val="clear" w:color="auto" w:fill="FFFFFF"/>
        <w:spacing w:after="300"/>
        <w:rPr>
          <w:color w:val="222222"/>
        </w:rPr>
      </w:pPr>
      <w:r>
        <w:rPr>
          <w:color w:val="222222"/>
        </w:rPr>
        <w:t xml:space="preserve">Desired food may change around the holidays, so if you are donating </w:t>
      </w:r>
      <w:r>
        <w:rPr>
          <w:color w:val="222222"/>
        </w:rPr>
        <w:t>at this time, please check their website to see what they are asking for.</w:t>
      </w:r>
    </w:p>
    <w:p w14:paraId="0000002A" w14:textId="77777777" w:rsidR="00E8380B" w:rsidRDefault="00E8380B">
      <w:pPr>
        <w:shd w:val="clear" w:color="auto" w:fill="FFFFFF"/>
        <w:spacing w:after="300"/>
        <w:rPr>
          <w:color w:val="222222"/>
        </w:rPr>
      </w:pPr>
    </w:p>
    <w:p w14:paraId="0000002B" w14:textId="77777777" w:rsidR="00E8380B" w:rsidRDefault="00342A83">
      <w:pPr>
        <w:shd w:val="clear" w:color="auto" w:fill="FFFFFF"/>
        <w:spacing w:after="300"/>
        <w:rPr>
          <w:b/>
          <w:color w:val="222222"/>
        </w:rPr>
      </w:pPr>
      <w:r>
        <w:rPr>
          <w:b/>
          <w:color w:val="222222"/>
        </w:rPr>
        <w:t>Specific to the Wood County Area, the top 10 foods to donate are:</w:t>
      </w:r>
    </w:p>
    <w:p w14:paraId="0000002C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1.  Canned tuna or chicken</w:t>
      </w:r>
    </w:p>
    <w:p w14:paraId="0000002D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2.  Low sodium vegetables</w:t>
      </w:r>
    </w:p>
    <w:p w14:paraId="0000002E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3.  Fruit in water or 100% juice</w:t>
      </w:r>
    </w:p>
    <w:p w14:paraId="0000002F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4.  Whole grain cereal</w:t>
      </w:r>
    </w:p>
    <w:p w14:paraId="00000030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5.  Whole grain pasta</w:t>
      </w:r>
    </w:p>
    <w:p w14:paraId="00000031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6.  Dried or canned beans</w:t>
      </w:r>
    </w:p>
    <w:p w14:paraId="00000032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7.  Peanut butter</w:t>
      </w:r>
    </w:p>
    <w:p w14:paraId="00000033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lastRenderedPageBreak/>
        <w:t>8.  Spaghetti sauce</w:t>
      </w:r>
    </w:p>
    <w:p w14:paraId="00000034" w14:textId="7777777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>9.  Low sodium creamed soup</w:t>
      </w:r>
    </w:p>
    <w:p w14:paraId="00000035" w14:textId="4E412237" w:rsidR="00E8380B" w:rsidRDefault="00342A83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 xml:space="preserve">10. Baking mixes and pancake </w:t>
      </w:r>
      <w:proofErr w:type="gramStart"/>
      <w:r>
        <w:rPr>
          <w:color w:val="222222"/>
        </w:rPr>
        <w:t>mix</w:t>
      </w:r>
      <w:proofErr w:type="gramEnd"/>
    </w:p>
    <w:p w14:paraId="33CA7CAF" w14:textId="376A9F36" w:rsidR="007D4380" w:rsidRDefault="007D4380">
      <w:pPr>
        <w:shd w:val="clear" w:color="auto" w:fill="FFFFFF"/>
        <w:spacing w:after="300"/>
        <w:rPr>
          <w:color w:val="222222"/>
        </w:rPr>
      </w:pPr>
      <w:r>
        <w:rPr>
          <w:color w:val="222222"/>
        </w:rPr>
        <w:t xml:space="preserve">Top food allergens can be viewed </w:t>
      </w:r>
      <w:hyperlink r:id="rId5" w:history="1">
        <w:r w:rsidRPr="007D4380">
          <w:rPr>
            <w:rStyle w:val="Hyperlink"/>
          </w:rPr>
          <w:t>here</w:t>
        </w:r>
      </w:hyperlink>
      <w:r>
        <w:rPr>
          <w:color w:val="222222"/>
        </w:rPr>
        <w:t>. Donating products that are allergy friendly protects the health and satisfies the hunger of those with food allergies.</w:t>
      </w:r>
    </w:p>
    <w:p w14:paraId="00000036" w14:textId="77777777" w:rsidR="00E8380B" w:rsidRDefault="00342A83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UWSP Cupboard</w:t>
      </w:r>
    </w:p>
    <w:p w14:paraId="00000037" w14:textId="77777777" w:rsidR="00E8380B" w:rsidRDefault="00342A83">
      <w:pPr>
        <w:shd w:val="clear" w:color="auto" w:fill="FFFFFF"/>
        <w:rPr>
          <w:color w:val="222222"/>
        </w:rPr>
      </w:pPr>
      <w:r>
        <w:rPr>
          <w:color w:val="222222"/>
        </w:rPr>
        <w:t>Desired Items</w:t>
      </w:r>
    </w:p>
    <w:p w14:paraId="00000038" w14:textId="77777777" w:rsidR="00E8380B" w:rsidRDefault="00342A83">
      <w:pPr>
        <w:numPr>
          <w:ilvl w:val="0"/>
          <w:numId w:val="9"/>
        </w:numPr>
        <w:shd w:val="clear" w:color="auto" w:fill="FFFFFF"/>
        <w:ind w:left="940"/>
      </w:pPr>
      <w:r>
        <w:rPr>
          <w:color w:val="222222"/>
        </w:rPr>
        <w:t xml:space="preserve">Breakfast </w:t>
      </w:r>
    </w:p>
    <w:p w14:paraId="00000039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 Breakfast bars</w:t>
      </w:r>
    </w:p>
    <w:p w14:paraId="0000003A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Cereal</w:t>
      </w:r>
    </w:p>
    <w:p w14:paraId="0000003B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Fruit cups</w:t>
      </w:r>
    </w:p>
    <w:p w14:paraId="0000003C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Granola </w:t>
      </w:r>
    </w:p>
    <w:p w14:paraId="0000003D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Oatmeal, </w:t>
      </w:r>
    </w:p>
    <w:p w14:paraId="0000003E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Pancake mix </w:t>
      </w:r>
    </w:p>
    <w:p w14:paraId="0000003F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Waffles</w:t>
      </w:r>
    </w:p>
    <w:p w14:paraId="00000040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Yogurt (refrigerator/freezer space is available)</w:t>
      </w:r>
    </w:p>
    <w:p w14:paraId="00000041" w14:textId="77777777" w:rsidR="00E8380B" w:rsidRDefault="00342A83">
      <w:pPr>
        <w:numPr>
          <w:ilvl w:val="0"/>
          <w:numId w:val="9"/>
        </w:numPr>
        <w:shd w:val="clear" w:color="auto" w:fill="FFFFFF"/>
        <w:ind w:left="940"/>
      </w:pPr>
      <w:r>
        <w:rPr>
          <w:color w:val="222222"/>
        </w:rPr>
        <w:t xml:space="preserve">Cooking &amp; Baking </w:t>
      </w:r>
    </w:p>
    <w:p w14:paraId="00000042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Cheese </w:t>
      </w:r>
    </w:p>
    <w:p w14:paraId="00000043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Flour</w:t>
      </w:r>
    </w:p>
    <w:p w14:paraId="00000044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Mayo</w:t>
      </w:r>
    </w:p>
    <w:p w14:paraId="00000045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 xml:space="preserve">Baking/ seasoning mixes </w:t>
      </w:r>
    </w:p>
    <w:p w14:paraId="00000046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Oil</w:t>
      </w:r>
    </w:p>
    <w:p w14:paraId="00000047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Sugar</w:t>
      </w:r>
    </w:p>
    <w:p w14:paraId="00000048" w14:textId="77777777" w:rsidR="00E8380B" w:rsidRDefault="00342A83">
      <w:pPr>
        <w:numPr>
          <w:ilvl w:val="0"/>
          <w:numId w:val="9"/>
        </w:numPr>
        <w:shd w:val="clear" w:color="auto" w:fill="FFFFFF"/>
        <w:ind w:left="940"/>
      </w:pPr>
      <w:r>
        <w:rPr>
          <w:color w:val="222222"/>
        </w:rPr>
        <w:t xml:space="preserve">Fruit </w:t>
      </w:r>
    </w:p>
    <w:p w14:paraId="00000049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Canned, fresh, frozen</w:t>
      </w:r>
    </w:p>
    <w:p w14:paraId="0000004A" w14:textId="77777777" w:rsidR="00E8380B" w:rsidRDefault="00342A83">
      <w:pPr>
        <w:numPr>
          <w:ilvl w:val="0"/>
          <w:numId w:val="9"/>
        </w:numPr>
        <w:shd w:val="clear" w:color="auto" w:fill="FFFFFF"/>
        <w:ind w:left="940"/>
      </w:pPr>
      <w:r>
        <w:rPr>
          <w:color w:val="222222"/>
        </w:rPr>
        <w:t>Peanut butter</w:t>
      </w:r>
    </w:p>
    <w:p w14:paraId="0000004B" w14:textId="77777777" w:rsidR="00E8380B" w:rsidRDefault="00342A83">
      <w:pPr>
        <w:numPr>
          <w:ilvl w:val="0"/>
          <w:numId w:val="9"/>
        </w:numPr>
        <w:shd w:val="clear" w:color="auto" w:fill="FFFFFF"/>
        <w:ind w:left="940"/>
      </w:pPr>
      <w:r>
        <w:rPr>
          <w:color w:val="222222"/>
        </w:rPr>
        <w:t xml:space="preserve">Rice </w:t>
      </w:r>
    </w:p>
    <w:p w14:paraId="0000004C" w14:textId="77777777" w:rsidR="00E8380B" w:rsidRDefault="00342A83">
      <w:pPr>
        <w:numPr>
          <w:ilvl w:val="1"/>
          <w:numId w:val="9"/>
        </w:numPr>
        <w:shd w:val="clear" w:color="auto" w:fill="FFFFFF"/>
      </w:pPr>
      <w:r>
        <w:rPr>
          <w:color w:val="222222"/>
        </w:rPr>
        <w:t>Plain or with sauce/seasoning</w:t>
      </w:r>
    </w:p>
    <w:p w14:paraId="0000004D" w14:textId="77777777" w:rsidR="00E8380B" w:rsidRDefault="00342A83">
      <w:pPr>
        <w:shd w:val="clear" w:color="auto" w:fill="FFFFFF"/>
        <w:rPr>
          <w:color w:val="222222"/>
        </w:rPr>
      </w:pPr>
      <w:r>
        <w:rPr>
          <w:color w:val="222222"/>
        </w:rPr>
        <w:t xml:space="preserve"> Regularly donated items</w:t>
      </w:r>
    </w:p>
    <w:p w14:paraId="0000004E" w14:textId="77777777" w:rsidR="00E8380B" w:rsidRDefault="00E8380B">
      <w:pPr>
        <w:shd w:val="clear" w:color="auto" w:fill="FFFFFF"/>
        <w:rPr>
          <w:color w:val="222222"/>
        </w:rPr>
      </w:pPr>
    </w:p>
    <w:p w14:paraId="0000004F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t xml:space="preserve">Knorr products or similar items: </w:t>
      </w:r>
      <w:hyperlink r:id="rId6">
        <w:r>
          <w:rPr>
            <w:color w:val="0563C1"/>
            <w:u w:val="single"/>
          </w:rPr>
          <w:t>https://www.knorr.com/us/en/products.html</w:t>
        </w:r>
      </w:hyperlink>
    </w:p>
    <w:p w14:paraId="00000050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t>Macaroni &amp; Cheese</w:t>
      </w:r>
    </w:p>
    <w:p w14:paraId="00000051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t xml:space="preserve">Pasta &amp; Sauce </w:t>
      </w:r>
    </w:p>
    <w:p w14:paraId="00000052" w14:textId="77777777" w:rsidR="00E8380B" w:rsidRDefault="00342A83">
      <w:pPr>
        <w:numPr>
          <w:ilvl w:val="1"/>
          <w:numId w:val="6"/>
        </w:numPr>
        <w:shd w:val="clear" w:color="auto" w:fill="FFFFFF"/>
      </w:pPr>
      <w:r>
        <w:rPr>
          <w:color w:val="222222"/>
        </w:rPr>
        <w:t>All shapes &amp; sizes of noodles a</w:t>
      </w:r>
      <w:r>
        <w:rPr>
          <w:color w:val="222222"/>
        </w:rPr>
        <w:t>ccepted</w:t>
      </w:r>
    </w:p>
    <w:p w14:paraId="00000053" w14:textId="77777777" w:rsidR="00E8380B" w:rsidRDefault="00342A83">
      <w:pPr>
        <w:numPr>
          <w:ilvl w:val="1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Sauce- packets preferred over jars for easy carry/transport</w:t>
      </w:r>
    </w:p>
    <w:p w14:paraId="00000054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t xml:space="preserve">Ramen </w:t>
      </w:r>
    </w:p>
    <w:p w14:paraId="00000055" w14:textId="77777777" w:rsidR="00E8380B" w:rsidRDefault="00342A83">
      <w:pPr>
        <w:numPr>
          <w:ilvl w:val="1"/>
          <w:numId w:val="6"/>
        </w:numPr>
        <w:shd w:val="clear" w:color="auto" w:fill="FFFFFF"/>
      </w:pPr>
      <w:r>
        <w:rPr>
          <w:color w:val="222222"/>
        </w:rPr>
        <w:t>Noodle packets and soup bowls</w:t>
      </w:r>
    </w:p>
    <w:p w14:paraId="00000056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t xml:space="preserve">Soups </w:t>
      </w:r>
    </w:p>
    <w:p w14:paraId="00000057" w14:textId="77777777" w:rsidR="00E8380B" w:rsidRDefault="00342A83">
      <w:pPr>
        <w:numPr>
          <w:ilvl w:val="1"/>
          <w:numId w:val="6"/>
        </w:numPr>
        <w:shd w:val="clear" w:color="auto" w:fill="FFFFFF"/>
      </w:pPr>
      <w:r>
        <w:rPr>
          <w:color w:val="222222"/>
        </w:rPr>
        <w:t xml:space="preserve"> Bag, box, packet preferred</w:t>
      </w:r>
    </w:p>
    <w:p w14:paraId="00000058" w14:textId="77777777" w:rsidR="00E8380B" w:rsidRDefault="00342A83">
      <w:pPr>
        <w:numPr>
          <w:ilvl w:val="1"/>
          <w:numId w:val="6"/>
        </w:numPr>
        <w:shd w:val="clear" w:color="auto" w:fill="FFFFFF"/>
      </w:pPr>
      <w:r>
        <w:rPr>
          <w:color w:val="222222"/>
        </w:rPr>
        <w:t>cans okay too</w:t>
      </w:r>
    </w:p>
    <w:p w14:paraId="00000059" w14:textId="77777777" w:rsidR="00E8380B" w:rsidRDefault="00342A83">
      <w:pPr>
        <w:numPr>
          <w:ilvl w:val="0"/>
          <w:numId w:val="6"/>
        </w:numPr>
        <w:shd w:val="clear" w:color="auto" w:fill="FFFFFF"/>
        <w:ind w:left="940"/>
      </w:pPr>
      <w:r>
        <w:rPr>
          <w:color w:val="222222"/>
        </w:rPr>
        <w:lastRenderedPageBreak/>
        <w:t>Tuna &amp; other canned meats</w:t>
      </w:r>
    </w:p>
    <w:p w14:paraId="0000005A" w14:textId="77777777" w:rsidR="00E8380B" w:rsidRDefault="00E8380B">
      <w:pPr>
        <w:shd w:val="clear" w:color="auto" w:fill="FFFFFF"/>
        <w:rPr>
          <w:color w:val="222222"/>
        </w:rPr>
      </w:pPr>
    </w:p>
    <w:p w14:paraId="0000005B" w14:textId="77777777" w:rsidR="00E8380B" w:rsidRDefault="00342A83">
      <w:pPr>
        <w:shd w:val="clear" w:color="auto" w:fill="FFFFFF"/>
        <w:rPr>
          <w:color w:val="222222"/>
        </w:rPr>
      </w:pPr>
      <w:r>
        <w:rPr>
          <w:color w:val="222222"/>
        </w:rPr>
        <w:t>Donating to the Cupboard:</w:t>
      </w:r>
    </w:p>
    <w:p w14:paraId="0000005C" w14:textId="77777777" w:rsidR="00E8380B" w:rsidRDefault="00E8380B"/>
    <w:p w14:paraId="0000005D" w14:textId="78EA92EC" w:rsidR="00E8380B" w:rsidRDefault="00342A83">
      <w:pPr>
        <w:shd w:val="clear" w:color="auto" w:fill="FFFFFF"/>
        <w:rPr>
          <w:b/>
          <w:color w:val="222222"/>
        </w:rPr>
      </w:pPr>
      <w:r>
        <w:rPr>
          <w:b/>
        </w:rPr>
        <w:t>Food donations</w:t>
      </w:r>
      <w:r>
        <w:t xml:space="preserve"> </w:t>
      </w:r>
      <w:r>
        <w:rPr>
          <w:color w:val="222222"/>
        </w:rPr>
        <w:t>can be dropped off on the lower level of the Dreyfus University Center located at 1015 Reserve Street, Suite 050</w:t>
      </w:r>
      <w:r w:rsidR="004269BA">
        <w:rPr>
          <w:color w:val="222222"/>
        </w:rPr>
        <w:t xml:space="preserve">. </w:t>
      </w:r>
      <w:r>
        <w:rPr>
          <w:b/>
          <w:color w:val="222222"/>
        </w:rPr>
        <w:t xml:space="preserve">Office hours are Monday – Friday, 8 a.m. – 4:30 p.m. </w:t>
      </w:r>
    </w:p>
    <w:p w14:paraId="0000005E" w14:textId="77777777" w:rsidR="00E8380B" w:rsidRDefault="00342A83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5F" w14:textId="32231AFE" w:rsidR="00E8380B" w:rsidRDefault="00342A83">
      <w:pPr>
        <w:shd w:val="clear" w:color="auto" w:fill="FFFFFF"/>
        <w:rPr>
          <w:color w:val="222222"/>
        </w:rPr>
      </w:pPr>
      <w:r>
        <w:rPr>
          <w:b/>
        </w:rPr>
        <w:t>Monetary donations</w:t>
      </w:r>
      <w:r>
        <w:rPr>
          <w:color w:val="00B050"/>
        </w:rPr>
        <w:t xml:space="preserve"> </w:t>
      </w:r>
      <w:r>
        <w:rPr>
          <w:color w:val="222222"/>
        </w:rPr>
        <w:t>can be dropped off or mailed to UWSP Foundation located at 2100 Ma</w:t>
      </w:r>
      <w:r>
        <w:rPr>
          <w:color w:val="222222"/>
        </w:rPr>
        <w:t>in Street, Suite 134</w:t>
      </w:r>
      <w:r w:rsidR="004269BA">
        <w:rPr>
          <w:color w:val="222222"/>
        </w:rPr>
        <w:t xml:space="preserve">. </w:t>
      </w:r>
    </w:p>
    <w:p w14:paraId="00000060" w14:textId="77777777" w:rsidR="00E8380B" w:rsidRDefault="00342A83">
      <w:pPr>
        <w:shd w:val="clear" w:color="auto" w:fill="FFFFFF"/>
        <w:rPr>
          <w:color w:val="1155CC"/>
          <w:u w:val="single"/>
        </w:rPr>
      </w:pPr>
      <w:r>
        <w:rPr>
          <w:b/>
          <w:color w:val="222222"/>
        </w:rPr>
        <w:t>Online donations can be made here:</w:t>
      </w:r>
      <w:r>
        <w:rPr>
          <w:color w:val="222222"/>
        </w:rPr>
        <w:t xml:space="preserve"> </w:t>
      </w:r>
      <w:hyperlink r:id="rId7">
        <w:r>
          <w:rPr>
            <w:color w:val="1155CC"/>
            <w:u w:val="single"/>
          </w:rPr>
          <w:t>https://give.uwsp.edu/give-now</w:t>
        </w:r>
      </w:hyperlink>
    </w:p>
    <w:p w14:paraId="00000061" w14:textId="77777777" w:rsidR="00E8380B" w:rsidRDefault="00342A83">
      <w:pPr>
        <w:numPr>
          <w:ilvl w:val="0"/>
          <w:numId w:val="7"/>
        </w:numPr>
        <w:shd w:val="clear" w:color="auto" w:fill="FFFFFF"/>
      </w:pPr>
      <w:r>
        <w:rPr>
          <w:color w:val="222222"/>
        </w:rPr>
        <w:t xml:space="preserve">Simply select the designation “Other Specific Fund” and list The Cupboard or student food pantry. </w:t>
      </w:r>
    </w:p>
    <w:p w14:paraId="00000062" w14:textId="77777777" w:rsidR="00E8380B" w:rsidRDefault="00E8380B"/>
    <w:sectPr w:rsidR="00E838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85"/>
    <w:multiLevelType w:val="multilevel"/>
    <w:tmpl w:val="6A3856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D0176"/>
    <w:multiLevelType w:val="multilevel"/>
    <w:tmpl w:val="77B852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327299"/>
    <w:multiLevelType w:val="multilevel"/>
    <w:tmpl w:val="47529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0A046D"/>
    <w:multiLevelType w:val="multilevel"/>
    <w:tmpl w:val="CF9E5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AC0684"/>
    <w:multiLevelType w:val="multilevel"/>
    <w:tmpl w:val="2B0CA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552C5"/>
    <w:multiLevelType w:val="multilevel"/>
    <w:tmpl w:val="530A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1D28E8"/>
    <w:multiLevelType w:val="multilevel"/>
    <w:tmpl w:val="05B65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D638F3"/>
    <w:multiLevelType w:val="multilevel"/>
    <w:tmpl w:val="103C0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882616"/>
    <w:multiLevelType w:val="multilevel"/>
    <w:tmpl w:val="A560F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1B2CEE"/>
    <w:multiLevelType w:val="multilevel"/>
    <w:tmpl w:val="CAF46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2A15AB"/>
    <w:multiLevelType w:val="multilevel"/>
    <w:tmpl w:val="064A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0B"/>
    <w:rsid w:val="00261877"/>
    <w:rsid w:val="00342A83"/>
    <w:rsid w:val="004269BA"/>
    <w:rsid w:val="007D4380"/>
    <w:rsid w:val="00835631"/>
    <w:rsid w:val="00E8380B"/>
    <w:rsid w:val="00EA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BF1D"/>
  <w15:docId w15:val="{42F17F06-CDFE-47CB-A9DC-764E99B9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D4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ve.uwsp.edu/give-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orr.com/us/en/products.html" TargetMode="External"/><Relationship Id="rId5" Type="http://schemas.openxmlformats.org/officeDocument/2006/relationships/hyperlink" Target="https://foodallergycanada.ca/food-allergy-basics/food-allergies-101/what-are-food-allergies/priority-food-allerg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MaddieRuns1@outlook.com</cp:lastModifiedBy>
  <cp:revision>2</cp:revision>
  <dcterms:created xsi:type="dcterms:W3CDTF">2021-11-30T15:27:00Z</dcterms:created>
  <dcterms:modified xsi:type="dcterms:W3CDTF">2021-11-30T16:09:00Z</dcterms:modified>
</cp:coreProperties>
</file>